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0D" w:rsidRDefault="005D060D" w:rsidP="005D060D">
      <w:pPr>
        <w:pStyle w:val="NormalWeb"/>
        <w:spacing w:before="0" w:beforeAutospacing="0" w:after="0" w:afterAutospacing="0"/>
        <w:rPr>
          <w:rFonts w:ascii="Calibri" w:hAnsi="Calibri"/>
          <w:sz w:val="28"/>
          <w:szCs w:val="28"/>
        </w:rPr>
      </w:pPr>
      <w:r>
        <w:rPr>
          <w:rFonts w:ascii="Calibri" w:hAnsi="Calibri"/>
          <w:sz w:val="34"/>
          <w:szCs w:val="34"/>
        </w:rPr>
        <w:t xml:space="preserve">Golden iPods - Where Challenge </w:t>
      </w:r>
      <w:r>
        <w:rPr>
          <w:rFonts w:ascii="Calibri" w:hAnsi="Calibri"/>
          <w:sz w:val="28"/>
          <w:szCs w:val="28"/>
        </w:rPr>
        <w:t xml:space="preserve">by Carson </w:t>
      </w:r>
      <w:proofErr w:type="spellStart"/>
      <w:r>
        <w:rPr>
          <w:rFonts w:ascii="Calibri" w:hAnsi="Calibri"/>
          <w:sz w:val="28"/>
          <w:szCs w:val="28"/>
        </w:rPr>
        <w:t>Asmundson</w:t>
      </w:r>
      <w:proofErr w:type="spellEnd"/>
    </w:p>
    <w:p w:rsidR="005D060D" w:rsidRDefault="005D060D" w:rsidP="005D060D">
      <w:pPr>
        <w:pStyle w:val="NormalWeb"/>
        <w:spacing w:before="0" w:beforeAutospacing="0" w:after="0" w:afterAutospacing="0"/>
        <w:rPr>
          <w:rFonts w:ascii="Calibri" w:hAnsi="Calibri"/>
          <w:sz w:val="28"/>
          <w:szCs w:val="28"/>
        </w:rPr>
      </w:pPr>
    </w:p>
    <w:p w:rsidR="005D060D" w:rsidRDefault="005D060D" w:rsidP="005D060D">
      <w:pPr>
        <w:pStyle w:val="NormalWeb"/>
        <w:spacing w:before="0" w:beforeAutospacing="0" w:after="0" w:afterAutospacing="0"/>
        <w:rPr>
          <w:rFonts w:ascii="Calibri" w:hAnsi="Calibri"/>
        </w:rPr>
      </w:pPr>
    </w:p>
    <w:p w:rsidR="009305A6" w:rsidRDefault="005D060D">
      <w:r>
        <w:rPr>
          <w:noProof/>
          <w:lang w:eastAsia="en-CA"/>
        </w:rPr>
        <w:drawing>
          <wp:inline distT="0" distB="0" distL="0" distR="0">
            <wp:extent cx="3352800" cy="2516418"/>
            <wp:effectExtent l="38100" t="0" r="19050" b="741132"/>
            <wp:docPr id="2" name="Picture 1" descr="C:\Users\ASMUND~1\AppData\Local\Temp\msohtmlclip1\01\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UND~1\AppData\Local\Temp\msohtmlclip1\01\clip_image001.jpg"/>
                    <pic:cNvPicPr>
                      <a:picLocks noChangeAspect="1" noChangeArrowheads="1"/>
                    </pic:cNvPicPr>
                  </pic:nvPicPr>
                  <pic:blipFill>
                    <a:blip r:embed="rId5"/>
                    <a:srcRect/>
                    <a:stretch>
                      <a:fillRect/>
                    </a:stretch>
                  </pic:blipFill>
                  <pic:spPr bwMode="auto">
                    <a:xfrm>
                      <a:off x="0" y="0"/>
                      <a:ext cx="3352800" cy="2514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D060D" w:rsidRDefault="005D060D" w:rsidP="005D060D">
      <w:pPr>
        <w:pStyle w:val="NormalWeb"/>
        <w:spacing w:before="0" w:beforeAutospacing="0" w:after="120" w:afterAutospacing="0"/>
        <w:rPr>
          <w:rFonts w:ascii="Calibri" w:hAnsi="Calibri"/>
          <w:sz w:val="34"/>
          <w:szCs w:val="34"/>
        </w:rPr>
      </w:pPr>
      <w:r>
        <w:rPr>
          <w:rFonts w:ascii="Calibri" w:hAnsi="Calibri"/>
          <w:sz w:val="34"/>
          <w:szCs w:val="34"/>
        </w:rPr>
        <w:lastRenderedPageBreak/>
        <w:t>Use of gold in electronic equipment</w:t>
      </w:r>
    </w:p>
    <w:p w:rsidR="005D060D" w:rsidRDefault="005D060D" w:rsidP="005D060D">
      <w:pPr>
        <w:pStyle w:val="NormalWeb"/>
        <w:spacing w:before="0" w:beforeAutospacing="0" w:after="0" w:afterAutospacing="0"/>
        <w:rPr>
          <w:rFonts w:ascii="Calibri" w:hAnsi="Calibri"/>
          <w:sz w:val="22"/>
          <w:szCs w:val="22"/>
        </w:rPr>
      </w:pPr>
      <w:r>
        <w:rPr>
          <w:rFonts w:ascii="Calibri" w:hAnsi="Calibri"/>
          <w:sz w:val="22"/>
          <w:szCs w:val="22"/>
        </w:rPr>
        <w:t>One of the most important industrial uses of gold is in the manufacturing of electronic devices such as iPods, cell phones, MP3 players, Blackberries, calculators and Global Positioning Systems etc.</w:t>
      </w:r>
    </w:p>
    <w:p w:rsidR="005D060D" w:rsidRDefault="005D060D" w:rsidP="005D060D">
      <w:pPr>
        <w:pStyle w:val="NormalWeb"/>
        <w:spacing w:before="0" w:beforeAutospacing="0" w:after="0" w:afterAutospacing="0"/>
        <w:rPr>
          <w:rFonts w:ascii="Calibri" w:hAnsi="Calibri"/>
          <w:sz w:val="22"/>
          <w:szCs w:val="22"/>
        </w:rPr>
      </w:pPr>
      <w:r>
        <w:rPr>
          <w:rFonts w:ascii="Calibri" w:hAnsi="Calibri"/>
          <w:sz w:val="22"/>
          <w:szCs w:val="22"/>
        </w:rPr>
        <w:t> </w:t>
      </w:r>
    </w:p>
    <w:p w:rsidR="005D060D" w:rsidRDefault="005D060D" w:rsidP="005D060D">
      <w:pPr>
        <w:pStyle w:val="NormalWeb"/>
        <w:spacing w:before="0" w:beforeAutospacing="0" w:after="0" w:afterAutospacing="0"/>
        <w:rPr>
          <w:rFonts w:ascii="Calibri" w:hAnsi="Calibri"/>
          <w:sz w:val="22"/>
          <w:szCs w:val="22"/>
        </w:rPr>
      </w:pPr>
      <w:r>
        <w:rPr>
          <w:rFonts w:ascii="Calibri" w:hAnsi="Calibri"/>
          <w:sz w:val="22"/>
          <w:szCs w:val="22"/>
        </w:rPr>
        <w:t>Gold is used because it is a highly efficient conductor of low voltages and currents while remaining free of corrosion.  It is used in electronics as connectors, switch and relay contact, soldering, connecting wires and strips.</w:t>
      </w:r>
    </w:p>
    <w:p w:rsidR="005D060D" w:rsidRDefault="005D060D" w:rsidP="005D060D">
      <w:pPr>
        <w:pStyle w:val="NormalWeb"/>
        <w:spacing w:before="0" w:beforeAutospacing="0" w:after="0" w:afterAutospacing="0"/>
        <w:rPr>
          <w:rFonts w:ascii="Calibri" w:hAnsi="Calibri"/>
          <w:sz w:val="22"/>
          <w:szCs w:val="22"/>
        </w:rPr>
      </w:pPr>
      <w:r>
        <w:rPr>
          <w:rFonts w:ascii="Calibri" w:hAnsi="Calibri"/>
          <w:sz w:val="22"/>
          <w:szCs w:val="22"/>
        </w:rPr>
        <w:t> </w:t>
      </w:r>
    </w:p>
    <w:p w:rsidR="005D060D" w:rsidRDefault="005D060D" w:rsidP="005D060D">
      <w:pPr>
        <w:pStyle w:val="NormalWeb"/>
        <w:spacing w:before="0" w:beforeAutospacing="0" w:after="0" w:afterAutospacing="0"/>
        <w:rPr>
          <w:rFonts w:ascii="Calibri" w:hAnsi="Calibri"/>
          <w:sz w:val="22"/>
          <w:szCs w:val="22"/>
        </w:rPr>
      </w:pPr>
      <w:r>
        <w:rPr>
          <w:rFonts w:ascii="Calibri" w:hAnsi="Calibri"/>
          <w:sz w:val="22"/>
          <w:szCs w:val="22"/>
        </w:rPr>
        <w:t>Gold is a non-renewable earth resource. With the increasing popularity of electronic devices, gold's value is increasing due to its limited quantity. Gold is trading at $1120/oz in February 2010.</w:t>
      </w:r>
    </w:p>
    <w:p w:rsidR="00C47C30" w:rsidRDefault="00C47C30" w:rsidP="00C47C30">
      <w:pPr>
        <w:pStyle w:val="NormalWeb"/>
        <w:spacing w:before="0" w:beforeAutospacing="0" w:after="0" w:afterAutospacing="0"/>
        <w:rPr>
          <w:rFonts w:ascii="Calibri" w:hAnsi="Calibri"/>
          <w:sz w:val="22"/>
          <w:szCs w:val="22"/>
        </w:rPr>
      </w:pPr>
    </w:p>
    <w:p w:rsidR="00EF523A" w:rsidRDefault="00EF523A" w:rsidP="00C47C30">
      <w:pPr>
        <w:pStyle w:val="NormalWeb"/>
        <w:spacing w:before="0" w:beforeAutospacing="0" w:after="0" w:afterAutospacing="0"/>
        <w:rPr>
          <w:rFonts w:ascii="Calibri" w:hAnsi="Calibri"/>
          <w:sz w:val="22"/>
          <w:szCs w:val="22"/>
        </w:rPr>
      </w:pPr>
    </w:p>
    <w:p w:rsidR="00C47C30" w:rsidRDefault="00C47C30" w:rsidP="00C47C30">
      <w:pPr>
        <w:pStyle w:val="NormalWeb"/>
        <w:spacing w:before="0" w:beforeAutospacing="0" w:after="0" w:afterAutospacing="0"/>
        <w:rPr>
          <w:rFonts w:ascii="Calibri" w:hAnsi="Calibri"/>
          <w:noProof/>
          <w:sz w:val="22"/>
          <w:szCs w:val="22"/>
        </w:rPr>
      </w:pPr>
      <w:r>
        <w:rPr>
          <w:rFonts w:ascii="Calibri" w:hAnsi="Calibri"/>
          <w:noProof/>
          <w:sz w:val="22"/>
          <w:szCs w:val="22"/>
        </w:rPr>
        <w:drawing>
          <wp:anchor distT="0" distB="0" distL="114300" distR="114300" simplePos="0" relativeHeight="251658240" behindDoc="0" locked="0" layoutInCell="1" allowOverlap="1">
            <wp:simplePos x="0" y="0"/>
            <wp:positionH relativeFrom="margin">
              <wp:posOffset>1724025</wp:posOffset>
            </wp:positionH>
            <wp:positionV relativeFrom="margin">
              <wp:posOffset>2330450</wp:posOffset>
            </wp:positionV>
            <wp:extent cx="2124075" cy="1362075"/>
            <wp:effectExtent l="19050" t="0" r="9525" b="0"/>
            <wp:wrapSquare wrapText="bothSides"/>
            <wp:docPr id="7" name="Picture 4" descr="C:\Users\ASMUND~1\AppData\Local\Temp\msohtmlclip1\01\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MUND~1\AppData\Local\Temp\msohtmlclip1\01\clip_image001.jpg"/>
                    <pic:cNvPicPr>
                      <a:picLocks noChangeAspect="1" noChangeArrowheads="1"/>
                    </pic:cNvPicPr>
                  </pic:nvPicPr>
                  <pic:blipFill>
                    <a:blip r:embed="rId6"/>
                    <a:srcRect/>
                    <a:stretch>
                      <a:fillRect/>
                    </a:stretch>
                  </pic:blipFill>
                  <pic:spPr bwMode="auto">
                    <a:xfrm>
                      <a:off x="0" y="0"/>
                      <a:ext cx="2124075" cy="1362075"/>
                    </a:xfrm>
                    <a:prstGeom prst="rect">
                      <a:avLst/>
                    </a:prstGeom>
                    <a:noFill/>
                    <a:ln w="9525">
                      <a:noFill/>
                      <a:miter lim="800000"/>
                      <a:headEnd/>
                      <a:tailEnd/>
                    </a:ln>
                  </pic:spPr>
                </pic:pic>
              </a:graphicData>
            </a:graphic>
          </wp:anchor>
        </w:drawing>
      </w:r>
    </w:p>
    <w:p w:rsidR="00C47C30" w:rsidRDefault="00C47C30" w:rsidP="00C47C30">
      <w:pPr>
        <w:pStyle w:val="NormalWeb"/>
        <w:spacing w:before="0" w:beforeAutospacing="0" w:after="0" w:afterAutospacing="0"/>
        <w:rPr>
          <w:rFonts w:ascii="Calibri" w:hAnsi="Calibri"/>
          <w:sz w:val="22"/>
          <w:szCs w:val="22"/>
        </w:rPr>
      </w:pPr>
    </w:p>
    <w:p w:rsidR="00C47C30" w:rsidRPr="00C47C30" w:rsidRDefault="00C47C30" w:rsidP="00C47C30">
      <w:pPr>
        <w:pStyle w:val="NormalWeb"/>
        <w:spacing w:before="0" w:beforeAutospacing="0" w:after="0" w:afterAutospacing="0"/>
        <w:rPr>
          <w:rFonts w:ascii="Calibri" w:hAnsi="Calibri"/>
          <w:sz w:val="22"/>
          <w:szCs w:val="22"/>
        </w:rPr>
      </w:pPr>
    </w:p>
    <w:p w:rsidR="00EF523A" w:rsidRDefault="00EF523A" w:rsidP="00EF523A"/>
    <w:p w:rsidR="00EF523A" w:rsidRDefault="00EF523A" w:rsidP="00EF523A"/>
    <w:p w:rsidR="00EF523A" w:rsidRDefault="00EF523A" w:rsidP="00EF523A"/>
    <w:p w:rsidR="00C47C30" w:rsidRDefault="00C47C30" w:rsidP="00EF523A">
      <w:pPr>
        <w:rPr>
          <w:rFonts w:ascii="Calibri" w:hAnsi="Calibri"/>
          <w:sz w:val="34"/>
          <w:szCs w:val="34"/>
        </w:rPr>
      </w:pPr>
    </w:p>
    <w:p w:rsidR="005C4266" w:rsidRPr="00EF523A" w:rsidRDefault="005C4266" w:rsidP="00EF523A">
      <w:r>
        <w:rPr>
          <w:rFonts w:ascii="Calibri" w:hAnsi="Calibri"/>
          <w:sz w:val="34"/>
          <w:szCs w:val="34"/>
        </w:rPr>
        <w:lastRenderedPageBreak/>
        <w:t>Gold in my backyard</w:t>
      </w:r>
    </w:p>
    <w:p w:rsidR="005C4266" w:rsidRDefault="005C4266" w:rsidP="005C4266">
      <w:pPr>
        <w:pStyle w:val="NormalWeb"/>
        <w:spacing w:before="0" w:beforeAutospacing="0" w:after="0" w:afterAutospacing="0"/>
        <w:rPr>
          <w:rFonts w:ascii="Calibri" w:hAnsi="Calibri"/>
          <w:sz w:val="22"/>
          <w:szCs w:val="22"/>
        </w:rPr>
      </w:pPr>
      <w:r>
        <w:rPr>
          <w:rFonts w:ascii="Calibri" w:hAnsi="Calibri"/>
          <w:sz w:val="22"/>
          <w:szCs w:val="22"/>
        </w:rPr>
        <w:t xml:space="preserve">My home is in </w:t>
      </w:r>
      <w:r w:rsidR="00C47C30">
        <w:rPr>
          <w:rFonts w:ascii="Calibri" w:hAnsi="Calibri"/>
          <w:sz w:val="22"/>
          <w:szCs w:val="22"/>
        </w:rPr>
        <w:t xml:space="preserve">Yellowknife and I live on </w:t>
      </w:r>
      <w:r>
        <w:rPr>
          <w:rFonts w:ascii="Calibri" w:hAnsi="Calibri"/>
          <w:sz w:val="22"/>
          <w:szCs w:val="22"/>
        </w:rPr>
        <w:t>gold mine</w:t>
      </w:r>
      <w:r w:rsidR="00C47C30">
        <w:rPr>
          <w:rFonts w:ascii="Calibri" w:hAnsi="Calibri"/>
          <w:sz w:val="22"/>
          <w:szCs w:val="22"/>
        </w:rPr>
        <w:t>s (sort of).  The geology of this</w:t>
      </w:r>
      <w:r>
        <w:rPr>
          <w:rFonts w:ascii="Calibri" w:hAnsi="Calibri"/>
          <w:sz w:val="22"/>
          <w:szCs w:val="22"/>
        </w:rPr>
        <w:t xml:space="preserve"> area is known as the Yellowknife Greenstone Belt and is made of igneous rocks. Igneous rocks are formed by magma cooling and becoming solid.</w:t>
      </w:r>
    </w:p>
    <w:p w:rsidR="005C4266" w:rsidRDefault="005C4266" w:rsidP="005C4266">
      <w:pPr>
        <w:pStyle w:val="NormalWeb"/>
        <w:spacing w:before="0" w:beforeAutospacing="0" w:after="0" w:afterAutospacing="0"/>
        <w:rPr>
          <w:rFonts w:ascii="Calibri" w:hAnsi="Calibri"/>
          <w:sz w:val="22"/>
          <w:szCs w:val="22"/>
        </w:rPr>
      </w:pPr>
      <w:r>
        <w:rPr>
          <w:rFonts w:ascii="Calibri" w:hAnsi="Calibri"/>
          <w:sz w:val="22"/>
          <w:szCs w:val="22"/>
        </w:rPr>
        <w:t> </w:t>
      </w:r>
    </w:p>
    <w:p w:rsidR="005C4266" w:rsidRDefault="005C4266" w:rsidP="005C4266">
      <w:pPr>
        <w:pStyle w:val="NormalWeb"/>
        <w:spacing w:before="0" w:beforeAutospacing="0" w:after="0" w:afterAutospacing="0"/>
        <w:rPr>
          <w:rFonts w:ascii="Calibri" w:hAnsi="Calibri"/>
          <w:sz w:val="22"/>
          <w:szCs w:val="22"/>
        </w:rPr>
      </w:pPr>
      <w:r>
        <w:rPr>
          <w:rFonts w:ascii="Calibri" w:hAnsi="Calibri"/>
          <w:sz w:val="22"/>
          <w:szCs w:val="22"/>
        </w:rPr>
        <w:t xml:space="preserve">Gold is formed in the underground vents </w:t>
      </w:r>
      <w:r w:rsidR="00C47C30">
        <w:rPr>
          <w:rFonts w:ascii="Calibri" w:hAnsi="Calibri"/>
          <w:sz w:val="22"/>
          <w:szCs w:val="22"/>
        </w:rPr>
        <w:t>of volcanoes</w:t>
      </w:r>
      <w:r>
        <w:rPr>
          <w:rFonts w:ascii="Calibri" w:hAnsi="Calibri"/>
          <w:sz w:val="22"/>
          <w:szCs w:val="22"/>
        </w:rPr>
        <w:t xml:space="preserve"> and carried up to the surface by magma. The gold veins in Yellowknife are usually formed with quartz </w:t>
      </w:r>
      <w:r w:rsidR="00C47C30">
        <w:rPr>
          <w:rFonts w:ascii="Calibri" w:hAnsi="Calibri"/>
          <w:sz w:val="22"/>
          <w:szCs w:val="22"/>
        </w:rPr>
        <w:t>in the</w:t>
      </w:r>
      <w:r>
        <w:rPr>
          <w:rFonts w:ascii="Calibri" w:hAnsi="Calibri"/>
          <w:sz w:val="22"/>
          <w:szCs w:val="22"/>
        </w:rPr>
        <w:t xml:space="preserve"> basalt and </w:t>
      </w:r>
      <w:proofErr w:type="spellStart"/>
      <w:r>
        <w:rPr>
          <w:rFonts w:ascii="Calibri" w:hAnsi="Calibri"/>
          <w:sz w:val="22"/>
          <w:szCs w:val="22"/>
        </w:rPr>
        <w:t>andesite</w:t>
      </w:r>
      <w:proofErr w:type="spellEnd"/>
      <w:r>
        <w:rPr>
          <w:rFonts w:ascii="Calibri" w:hAnsi="Calibri"/>
          <w:sz w:val="22"/>
          <w:szCs w:val="22"/>
        </w:rPr>
        <w:t xml:space="preserve"> rock of th</w:t>
      </w:r>
      <w:r w:rsidR="00C47C30">
        <w:rPr>
          <w:rFonts w:ascii="Calibri" w:hAnsi="Calibri"/>
          <w:sz w:val="22"/>
          <w:szCs w:val="22"/>
        </w:rPr>
        <w:t>is</w:t>
      </w:r>
      <w:r>
        <w:rPr>
          <w:rFonts w:ascii="Calibri" w:hAnsi="Calibri"/>
          <w:sz w:val="22"/>
          <w:szCs w:val="22"/>
        </w:rPr>
        <w:t xml:space="preserve"> area.</w:t>
      </w:r>
    </w:p>
    <w:p w:rsidR="005C4266" w:rsidRDefault="005C4266" w:rsidP="005C4266">
      <w:pPr>
        <w:pStyle w:val="NormalWeb"/>
        <w:spacing w:before="0" w:beforeAutospacing="0" w:after="0" w:afterAutospacing="0"/>
        <w:rPr>
          <w:rFonts w:ascii="Calibri" w:hAnsi="Calibri"/>
          <w:sz w:val="22"/>
          <w:szCs w:val="22"/>
        </w:rPr>
      </w:pPr>
      <w:r>
        <w:rPr>
          <w:rFonts w:ascii="Calibri" w:hAnsi="Calibri"/>
          <w:sz w:val="22"/>
          <w:szCs w:val="22"/>
        </w:rPr>
        <w:t> </w:t>
      </w:r>
    </w:p>
    <w:p w:rsidR="00C47C30" w:rsidRDefault="005C4266" w:rsidP="005C4266">
      <w:pPr>
        <w:pStyle w:val="NormalWeb"/>
        <w:spacing w:before="0" w:beforeAutospacing="0" w:after="0" w:afterAutospacing="0"/>
        <w:rPr>
          <w:noProof/>
        </w:rPr>
      </w:pPr>
      <w:r>
        <w:rPr>
          <w:rFonts w:ascii="Calibri" w:hAnsi="Calibri"/>
          <w:sz w:val="22"/>
          <w:szCs w:val="22"/>
        </w:rPr>
        <w:t>Gold is a chemical element with the symbol of Au and atomic number of 79. It occurs as nuggets, grains, in veins and alluvial deposits. It is dense, soft, ductile and malleable. It is highly conductive to electricity and resistant to oxidation and corrosion.</w:t>
      </w:r>
      <w:r w:rsidRPr="005C4266">
        <w:rPr>
          <w:noProof/>
        </w:rPr>
        <w:t xml:space="preserve"> </w:t>
      </w:r>
    </w:p>
    <w:p w:rsidR="00C47C30" w:rsidRDefault="00C47C30" w:rsidP="005C4266">
      <w:pPr>
        <w:pStyle w:val="NormalWeb"/>
        <w:spacing w:before="0" w:beforeAutospacing="0" w:after="0" w:afterAutospacing="0"/>
        <w:rPr>
          <w:noProof/>
        </w:rPr>
      </w:pPr>
    </w:p>
    <w:p w:rsidR="005C4266" w:rsidRDefault="005C4266" w:rsidP="005C4266">
      <w:pPr>
        <w:pStyle w:val="NormalWeb"/>
        <w:spacing w:before="0" w:beforeAutospacing="0" w:after="0" w:afterAutospacing="0"/>
        <w:rPr>
          <w:rFonts w:ascii="Calibri" w:hAnsi="Calibri"/>
          <w:sz w:val="22"/>
          <w:szCs w:val="22"/>
        </w:rPr>
      </w:pPr>
      <w:r>
        <w:rPr>
          <w:noProof/>
        </w:rPr>
        <w:drawing>
          <wp:anchor distT="0" distB="0" distL="114300" distR="114300" simplePos="0" relativeHeight="251659264" behindDoc="0" locked="0" layoutInCell="1" allowOverlap="1">
            <wp:simplePos x="933450" y="1085850"/>
            <wp:positionH relativeFrom="margin">
              <wp:align>center</wp:align>
            </wp:positionH>
            <wp:positionV relativeFrom="margin">
              <wp:align>bottom</wp:align>
            </wp:positionV>
            <wp:extent cx="2867025" cy="2152650"/>
            <wp:effectExtent l="19050" t="0" r="9525" b="0"/>
            <wp:wrapSquare wrapText="bothSides"/>
            <wp:docPr id="9" name="Picture 7" descr="C:\Users\ASMUND~1\AppData\Local\Temp\msohtmlclip1\01\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MUND~1\AppData\Local\Temp\msohtmlclip1\01\clip_image001.jpg"/>
                    <pic:cNvPicPr>
                      <a:picLocks noChangeAspect="1" noChangeArrowheads="1"/>
                    </pic:cNvPicPr>
                  </pic:nvPicPr>
                  <pic:blipFill>
                    <a:blip r:embed="rId7" cstate="print"/>
                    <a:srcRect/>
                    <a:stretch>
                      <a:fillRect/>
                    </a:stretch>
                  </pic:blipFill>
                  <pic:spPr bwMode="auto">
                    <a:xfrm>
                      <a:off x="0" y="0"/>
                      <a:ext cx="2867025" cy="2152650"/>
                    </a:xfrm>
                    <a:prstGeom prst="rect">
                      <a:avLst/>
                    </a:prstGeom>
                    <a:noFill/>
                    <a:ln w="9525">
                      <a:noFill/>
                      <a:miter lim="800000"/>
                      <a:headEnd/>
                      <a:tailEnd/>
                    </a:ln>
                  </pic:spPr>
                </pic:pic>
              </a:graphicData>
            </a:graphic>
          </wp:anchor>
        </w:drawing>
      </w:r>
    </w:p>
    <w:p w:rsidR="005C4266" w:rsidRDefault="005C4266"/>
    <w:p w:rsidR="00EF523A" w:rsidRDefault="00EF523A"/>
    <w:p w:rsidR="00EF523A" w:rsidRDefault="00EF523A">
      <w:r>
        <w:br w:type="page"/>
      </w:r>
    </w:p>
    <w:p w:rsidR="00EF523A" w:rsidRDefault="00EF523A" w:rsidP="00EF523A">
      <w:pPr>
        <w:pStyle w:val="NormalWeb"/>
        <w:spacing w:before="120" w:beforeAutospacing="0"/>
        <w:rPr>
          <w:rFonts w:ascii="Calibri" w:hAnsi="Calibri"/>
          <w:sz w:val="34"/>
          <w:szCs w:val="34"/>
        </w:rPr>
      </w:pPr>
      <w:r>
        <w:rPr>
          <w:rFonts w:ascii="Calibri" w:hAnsi="Calibri"/>
          <w:sz w:val="34"/>
          <w:szCs w:val="34"/>
        </w:rPr>
        <w:lastRenderedPageBreak/>
        <w:t>Mining for Gold in Yellowknife</w:t>
      </w:r>
    </w:p>
    <w:p w:rsidR="00EF523A" w:rsidRDefault="00EF523A" w:rsidP="00EF523A">
      <w:pPr>
        <w:pStyle w:val="NormalWeb"/>
        <w:spacing w:before="0" w:beforeAutospacing="0" w:after="0" w:afterAutospacing="0"/>
        <w:rPr>
          <w:rFonts w:ascii="Calibri" w:hAnsi="Calibri"/>
          <w:sz w:val="22"/>
          <w:szCs w:val="22"/>
        </w:rPr>
      </w:pPr>
      <w:r>
        <w:rPr>
          <w:rFonts w:ascii="Calibri" w:hAnsi="Calibri"/>
          <w:sz w:val="22"/>
          <w:szCs w:val="22"/>
        </w:rPr>
        <w:t>The City of Y</w:t>
      </w:r>
      <w:r w:rsidR="00C47C30">
        <w:rPr>
          <w:rFonts w:ascii="Calibri" w:hAnsi="Calibri"/>
          <w:sz w:val="22"/>
          <w:szCs w:val="22"/>
        </w:rPr>
        <w:t>ellowknife was founded as a</w:t>
      </w:r>
      <w:r>
        <w:rPr>
          <w:rFonts w:ascii="Calibri" w:hAnsi="Calibri"/>
          <w:sz w:val="22"/>
          <w:szCs w:val="22"/>
        </w:rPr>
        <w:t xml:space="preserve"> mine</w:t>
      </w:r>
      <w:r w:rsidR="00C47C30">
        <w:rPr>
          <w:rFonts w:ascii="Calibri" w:hAnsi="Calibri"/>
          <w:sz w:val="22"/>
          <w:szCs w:val="22"/>
        </w:rPr>
        <w:t xml:space="preserve"> supply town</w:t>
      </w:r>
      <w:r>
        <w:rPr>
          <w:rFonts w:ascii="Calibri" w:hAnsi="Calibri"/>
          <w:sz w:val="22"/>
          <w:szCs w:val="22"/>
        </w:rPr>
        <w:t xml:space="preserve"> in 1935 after a gold discovery. There have been 11 gold mines in the Yellowknife area. The biggest mines were Con Mine and Giant Mine. Giant Mine was located just outside Yellowknife and produced 7,000,000 oz from 1984 - 2004. Con Mine was located in the City and produced 5,000,000 oz from 1938 - 2003.</w:t>
      </w:r>
    </w:p>
    <w:p w:rsidR="00EF523A" w:rsidRDefault="00EF523A"/>
    <w:p w:rsidR="00EF523A" w:rsidRDefault="00EF523A" w:rsidP="00EF523A">
      <w:pPr>
        <w:pStyle w:val="NormalWeb"/>
        <w:spacing w:before="0" w:beforeAutospacing="0"/>
        <w:rPr>
          <w:rFonts w:ascii="Calibri" w:hAnsi="Calibri"/>
          <w:sz w:val="34"/>
          <w:szCs w:val="34"/>
        </w:rPr>
      </w:pPr>
      <w:r w:rsidRPr="00EF523A">
        <w:drawing>
          <wp:anchor distT="0" distB="0" distL="114300" distR="114300" simplePos="0" relativeHeight="251661312" behindDoc="0" locked="0" layoutInCell="1" allowOverlap="1">
            <wp:simplePos x="0" y="0"/>
            <wp:positionH relativeFrom="margin">
              <wp:align>center</wp:align>
            </wp:positionH>
            <wp:positionV relativeFrom="margin">
              <wp:align>bottom</wp:align>
            </wp:positionV>
            <wp:extent cx="1943100" cy="2895600"/>
            <wp:effectExtent l="19050" t="0" r="0" b="0"/>
            <wp:wrapSquare wrapText="bothSides"/>
            <wp:docPr id="11" name="Picture 10" descr="C:\Users\ASMUND~1\AppData\Local\Temp\msohtmlclip1\01\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MUND~1\AppData\Local\Temp\msohtmlclip1\01\clip_image001.jpg"/>
                    <pic:cNvPicPr>
                      <a:picLocks noChangeAspect="1" noChangeArrowheads="1"/>
                    </pic:cNvPicPr>
                  </pic:nvPicPr>
                  <pic:blipFill>
                    <a:blip r:embed="rId8"/>
                    <a:srcRect/>
                    <a:stretch>
                      <a:fillRect/>
                    </a:stretch>
                  </pic:blipFill>
                  <pic:spPr bwMode="auto">
                    <a:xfrm>
                      <a:off x="0" y="0"/>
                      <a:ext cx="1943100" cy="2896235"/>
                    </a:xfrm>
                    <a:prstGeom prst="rect">
                      <a:avLst/>
                    </a:prstGeom>
                    <a:noFill/>
                    <a:ln w="9525">
                      <a:noFill/>
                      <a:miter lim="800000"/>
                      <a:headEnd/>
                      <a:tailEnd/>
                    </a:ln>
                  </pic:spPr>
                </pic:pic>
              </a:graphicData>
            </a:graphic>
          </wp:anchor>
        </w:drawing>
      </w:r>
      <w:r>
        <w:br w:type="page"/>
      </w:r>
      <w:r>
        <w:rPr>
          <w:rFonts w:ascii="Calibri" w:hAnsi="Calibri"/>
          <w:sz w:val="34"/>
          <w:szCs w:val="34"/>
        </w:rPr>
        <w:lastRenderedPageBreak/>
        <w:t>E-waste - gold goes into the trash</w:t>
      </w:r>
    </w:p>
    <w:p w:rsidR="00EF523A" w:rsidRDefault="00EF523A" w:rsidP="00EF523A">
      <w:pPr>
        <w:pStyle w:val="NormalWeb"/>
        <w:spacing w:before="0" w:beforeAutospacing="0" w:after="0" w:afterAutospacing="0"/>
        <w:rPr>
          <w:rFonts w:ascii="Calibri" w:hAnsi="Calibri"/>
          <w:sz w:val="22"/>
          <w:szCs w:val="22"/>
        </w:rPr>
      </w:pPr>
      <w:r>
        <w:rPr>
          <w:rFonts w:ascii="Calibri" w:hAnsi="Calibri"/>
          <w:sz w:val="22"/>
          <w:szCs w:val="22"/>
        </w:rPr>
        <w:t xml:space="preserve">One of the biggest growing problems with electronics is e-waste. When consumers purchase replacements for their cell phones, computers or iPods, the majority of the electronics are not being recycled. The amount of e-waste accumulated around the world is growing by 40,000,000 tonnes every year! </w:t>
      </w:r>
      <w:r w:rsidR="00C47C30">
        <w:rPr>
          <w:rFonts w:ascii="Calibri" w:hAnsi="Calibri"/>
          <w:sz w:val="22"/>
          <w:szCs w:val="22"/>
        </w:rPr>
        <w:t>This means, that precious non-renewable resources like gold are being wasted.</w:t>
      </w:r>
      <w:r>
        <w:rPr>
          <w:rFonts w:ascii="Calibri" w:hAnsi="Calibri"/>
          <w:sz w:val="22"/>
          <w:szCs w:val="22"/>
        </w:rPr>
        <w:t xml:space="preserve"> Some electronic waste is even toxic to the environment like lead. </w:t>
      </w:r>
    </w:p>
    <w:p w:rsidR="00EF523A" w:rsidRDefault="00EF523A" w:rsidP="00EF523A">
      <w:pPr>
        <w:pStyle w:val="NormalWeb"/>
        <w:spacing w:before="0" w:beforeAutospacing="0" w:after="0" w:afterAutospacing="0"/>
        <w:rPr>
          <w:rFonts w:ascii="Calibri" w:hAnsi="Calibri"/>
          <w:sz w:val="22"/>
          <w:szCs w:val="22"/>
        </w:rPr>
      </w:pPr>
      <w:r>
        <w:rPr>
          <w:rFonts w:ascii="Calibri" w:hAnsi="Calibri"/>
          <w:sz w:val="22"/>
          <w:szCs w:val="22"/>
        </w:rPr>
        <w:t> </w:t>
      </w:r>
    </w:p>
    <w:p w:rsidR="00EF523A" w:rsidRDefault="00183388" w:rsidP="00EF523A">
      <w:pPr>
        <w:pStyle w:val="NormalWeb"/>
        <w:spacing w:before="0" w:beforeAutospacing="0" w:after="0" w:afterAutospacing="0"/>
        <w:rPr>
          <w:rFonts w:ascii="Calibri" w:hAnsi="Calibri"/>
          <w:sz w:val="22"/>
          <w:szCs w:val="22"/>
        </w:rPr>
      </w:pPr>
      <w:r>
        <w:rPr>
          <w:rFonts w:ascii="Calibri" w:hAnsi="Calibri"/>
          <w:noProof/>
          <w:sz w:val="22"/>
          <w:szCs w:val="22"/>
        </w:rPr>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2924175" cy="2176780"/>
            <wp:effectExtent l="19050" t="0" r="9525" b="0"/>
            <wp:wrapSquare wrapText="bothSides"/>
            <wp:docPr id="13" name="Picture 13" descr="C:\Users\ASMUND~1\AppData\Local\Temp\msohtmlclip1\01\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MUND~1\AppData\Local\Temp\msohtmlclip1\01\clip_image001.jpg"/>
                    <pic:cNvPicPr>
                      <a:picLocks noChangeAspect="1" noChangeArrowheads="1"/>
                    </pic:cNvPicPr>
                  </pic:nvPicPr>
                  <pic:blipFill>
                    <a:blip r:embed="rId9"/>
                    <a:srcRect/>
                    <a:stretch>
                      <a:fillRect/>
                    </a:stretch>
                  </pic:blipFill>
                  <pic:spPr bwMode="auto">
                    <a:xfrm>
                      <a:off x="0" y="0"/>
                      <a:ext cx="2924175" cy="2176780"/>
                    </a:xfrm>
                    <a:prstGeom prst="rect">
                      <a:avLst/>
                    </a:prstGeom>
                    <a:noFill/>
                    <a:ln w="9525">
                      <a:noFill/>
                      <a:miter lim="800000"/>
                      <a:headEnd/>
                      <a:tailEnd/>
                    </a:ln>
                  </pic:spPr>
                </pic:pic>
              </a:graphicData>
            </a:graphic>
          </wp:anchor>
        </w:drawing>
      </w:r>
      <w:r w:rsidR="00EF523A">
        <w:rPr>
          <w:rFonts w:ascii="Calibri" w:hAnsi="Calibri"/>
          <w:sz w:val="22"/>
          <w:szCs w:val="22"/>
        </w:rPr>
        <w:t>It is important for people to be aware that their electronics include gold and can be recycled. For example, the medals for the 2010 Vancouver Winter Olympic games contain gold, silver and copper waste recovered from e-waste.</w:t>
      </w:r>
    </w:p>
    <w:p w:rsidR="005C4266" w:rsidRDefault="005C4266"/>
    <w:sectPr w:rsidR="005C4266" w:rsidSect="00EF523A">
      <w:pgSz w:w="11907" w:h="10206" w:orient="landscape" w:code="11"/>
      <w:pgMar w:top="1985"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060D"/>
    <w:rsid w:val="00183388"/>
    <w:rsid w:val="005C4266"/>
    <w:rsid w:val="005D060D"/>
    <w:rsid w:val="00923E13"/>
    <w:rsid w:val="009305A6"/>
    <w:rsid w:val="00C47C30"/>
    <w:rsid w:val="00EF52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60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D0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46206">
      <w:bodyDiv w:val="1"/>
      <w:marLeft w:val="0"/>
      <w:marRight w:val="0"/>
      <w:marTop w:val="0"/>
      <w:marBottom w:val="0"/>
      <w:divBdr>
        <w:top w:val="none" w:sz="0" w:space="0" w:color="auto"/>
        <w:left w:val="none" w:sz="0" w:space="0" w:color="auto"/>
        <w:bottom w:val="none" w:sz="0" w:space="0" w:color="auto"/>
        <w:right w:val="none" w:sz="0" w:space="0" w:color="auto"/>
      </w:divBdr>
    </w:div>
    <w:div w:id="231547777">
      <w:bodyDiv w:val="1"/>
      <w:marLeft w:val="0"/>
      <w:marRight w:val="0"/>
      <w:marTop w:val="0"/>
      <w:marBottom w:val="0"/>
      <w:divBdr>
        <w:top w:val="none" w:sz="0" w:space="0" w:color="auto"/>
        <w:left w:val="none" w:sz="0" w:space="0" w:color="auto"/>
        <w:bottom w:val="none" w:sz="0" w:space="0" w:color="auto"/>
        <w:right w:val="none" w:sz="0" w:space="0" w:color="auto"/>
      </w:divBdr>
    </w:div>
    <w:div w:id="317072921">
      <w:bodyDiv w:val="1"/>
      <w:marLeft w:val="0"/>
      <w:marRight w:val="0"/>
      <w:marTop w:val="0"/>
      <w:marBottom w:val="0"/>
      <w:divBdr>
        <w:top w:val="none" w:sz="0" w:space="0" w:color="auto"/>
        <w:left w:val="none" w:sz="0" w:space="0" w:color="auto"/>
        <w:bottom w:val="none" w:sz="0" w:space="0" w:color="auto"/>
        <w:right w:val="none" w:sz="0" w:space="0" w:color="auto"/>
      </w:divBdr>
    </w:div>
    <w:div w:id="801115639">
      <w:bodyDiv w:val="1"/>
      <w:marLeft w:val="0"/>
      <w:marRight w:val="0"/>
      <w:marTop w:val="0"/>
      <w:marBottom w:val="0"/>
      <w:divBdr>
        <w:top w:val="none" w:sz="0" w:space="0" w:color="auto"/>
        <w:left w:val="none" w:sz="0" w:space="0" w:color="auto"/>
        <w:bottom w:val="none" w:sz="0" w:space="0" w:color="auto"/>
        <w:right w:val="none" w:sz="0" w:space="0" w:color="auto"/>
      </w:divBdr>
    </w:div>
    <w:div w:id="1120565356">
      <w:bodyDiv w:val="1"/>
      <w:marLeft w:val="0"/>
      <w:marRight w:val="0"/>
      <w:marTop w:val="0"/>
      <w:marBottom w:val="0"/>
      <w:divBdr>
        <w:top w:val="none" w:sz="0" w:space="0" w:color="auto"/>
        <w:left w:val="none" w:sz="0" w:space="0" w:color="auto"/>
        <w:bottom w:val="none" w:sz="0" w:space="0" w:color="auto"/>
        <w:right w:val="none" w:sz="0" w:space="0" w:color="auto"/>
      </w:divBdr>
    </w:div>
    <w:div w:id="1262225477">
      <w:bodyDiv w:val="1"/>
      <w:marLeft w:val="0"/>
      <w:marRight w:val="0"/>
      <w:marTop w:val="0"/>
      <w:marBottom w:val="0"/>
      <w:divBdr>
        <w:top w:val="none" w:sz="0" w:space="0" w:color="auto"/>
        <w:left w:val="none" w:sz="0" w:space="0" w:color="auto"/>
        <w:bottom w:val="none" w:sz="0" w:space="0" w:color="auto"/>
        <w:right w:val="none" w:sz="0" w:space="0" w:color="auto"/>
      </w:divBdr>
    </w:div>
    <w:div w:id="1425761670">
      <w:bodyDiv w:val="1"/>
      <w:marLeft w:val="0"/>
      <w:marRight w:val="0"/>
      <w:marTop w:val="0"/>
      <w:marBottom w:val="0"/>
      <w:divBdr>
        <w:top w:val="none" w:sz="0" w:space="0" w:color="auto"/>
        <w:left w:val="none" w:sz="0" w:space="0" w:color="auto"/>
        <w:bottom w:val="none" w:sz="0" w:space="0" w:color="auto"/>
        <w:right w:val="none" w:sz="0" w:space="0" w:color="auto"/>
      </w:divBdr>
    </w:div>
    <w:div w:id="1867675328">
      <w:bodyDiv w:val="1"/>
      <w:marLeft w:val="0"/>
      <w:marRight w:val="0"/>
      <w:marTop w:val="0"/>
      <w:marBottom w:val="0"/>
      <w:divBdr>
        <w:top w:val="none" w:sz="0" w:space="0" w:color="auto"/>
        <w:left w:val="none" w:sz="0" w:space="0" w:color="auto"/>
        <w:bottom w:val="none" w:sz="0" w:space="0" w:color="auto"/>
        <w:right w:val="none" w:sz="0" w:space="0" w:color="auto"/>
      </w:divBdr>
    </w:div>
    <w:div w:id="1903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2202-82CD-4B2A-98B4-31CF0F51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Asmundson</dc:creator>
  <cp:lastModifiedBy>Asmundson</cp:lastModifiedBy>
  <cp:revision>2</cp:revision>
  <dcterms:created xsi:type="dcterms:W3CDTF">2010-02-27T04:06:00Z</dcterms:created>
  <dcterms:modified xsi:type="dcterms:W3CDTF">2010-02-27T04:06:00Z</dcterms:modified>
</cp:coreProperties>
</file>